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3B" w:rsidRPr="0051473B" w:rsidRDefault="0051473B" w:rsidP="0051473B">
      <w:pPr>
        <w:spacing w:after="0" w:line="240" w:lineRule="auto"/>
        <w:jc w:val="center"/>
        <w:rPr>
          <w:rFonts w:ascii="Arial" w:eastAsia="Times New Roman" w:hAnsi="Arial" w:cs="Arial"/>
          <w:b/>
          <w:sz w:val="36"/>
          <w:szCs w:val="36"/>
          <w:lang w:eastAsia="it-IT"/>
        </w:rPr>
      </w:pPr>
      <w:r w:rsidRPr="0051473B">
        <w:rPr>
          <w:rFonts w:ascii="Arial" w:eastAsia="Times New Roman" w:hAnsi="Arial" w:cs="Arial"/>
          <w:b/>
          <w:sz w:val="36"/>
          <w:szCs w:val="36"/>
          <w:lang w:eastAsia="it-IT"/>
        </w:rPr>
        <w:t>Santa Maria, Madre di Dio</w:t>
      </w:r>
    </w:p>
    <w:p w:rsidR="0051473B" w:rsidRPr="0051473B" w:rsidRDefault="0051473B" w:rsidP="0051473B">
      <w:pPr>
        <w:spacing w:after="0" w:line="240" w:lineRule="auto"/>
        <w:rPr>
          <w:rFonts w:ascii="Arial" w:eastAsia="Times New Roman" w:hAnsi="Arial" w:cs="Arial"/>
          <w:sz w:val="24"/>
          <w:szCs w:val="24"/>
          <w:lang w:eastAsia="it-IT"/>
        </w:rPr>
      </w:pPr>
    </w:p>
    <w:p w:rsidR="002A40F9" w:rsidRDefault="0051473B" w:rsidP="0051473B">
      <w:pPr>
        <w:spacing w:after="120" w:line="24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Nella prima parte dell’</w:t>
      </w:r>
      <w:r w:rsidRPr="0051473B">
        <w:rPr>
          <w:rFonts w:ascii="Arial" w:eastAsia="Times New Roman" w:hAnsi="Arial" w:cs="Arial"/>
          <w:i/>
          <w:sz w:val="24"/>
          <w:szCs w:val="24"/>
          <w:lang w:eastAsia="it-IT"/>
        </w:rPr>
        <w:t>“Ave Maria”</w:t>
      </w:r>
      <w:r w:rsidRPr="0051473B">
        <w:rPr>
          <w:rFonts w:ascii="Arial" w:eastAsia="Times New Roman" w:hAnsi="Arial" w:cs="Arial"/>
          <w:sz w:val="24"/>
          <w:szCs w:val="24"/>
          <w:lang w:eastAsia="it-IT"/>
        </w:rPr>
        <w:t xml:space="preserve">, abbiamo contemplato, meditato, messo nel cuore le parole che l’Angelo Gabriele ed Elisabetta hanno rivolto alla Vergine Maria: </w:t>
      </w:r>
      <w:r w:rsidRPr="0051473B">
        <w:rPr>
          <w:rFonts w:ascii="Arial" w:eastAsia="Times New Roman" w:hAnsi="Arial" w:cs="Arial"/>
          <w:i/>
          <w:sz w:val="24"/>
          <w:szCs w:val="24"/>
          <w:lang w:eastAsia="it-IT"/>
        </w:rPr>
        <w:t xml:space="preserve">“Rallégrati, piena di grazia: il Signore è con te. Benedetta tu fra le donne e benedetto il frutto del tuo grembo!”. </w:t>
      </w:r>
      <w:r w:rsidRPr="0051473B">
        <w:rPr>
          <w:rFonts w:ascii="Arial" w:eastAsia="Times New Roman" w:hAnsi="Arial" w:cs="Arial"/>
          <w:sz w:val="24"/>
          <w:szCs w:val="24"/>
          <w:lang w:eastAsia="it-IT"/>
        </w:rPr>
        <w:t xml:space="preserve">Nella seconda parte ascolteremo il grido della Chiesa, che si innalza dal cuore del discepolo di Gesù, verso la  </w:t>
      </w:r>
      <w:r w:rsidRPr="0051473B">
        <w:rPr>
          <w:rFonts w:ascii="Arial" w:eastAsia="Times New Roman" w:hAnsi="Arial" w:cs="Arial"/>
          <w:i/>
          <w:sz w:val="24"/>
          <w:szCs w:val="24"/>
          <w:lang w:eastAsia="it-IT"/>
        </w:rPr>
        <w:t xml:space="preserve">“Piena di Grazia e le Benedetta fra le donne”. </w:t>
      </w:r>
      <w:r w:rsidRPr="0051473B">
        <w:rPr>
          <w:rFonts w:ascii="Arial" w:eastAsia="Times New Roman" w:hAnsi="Arial" w:cs="Arial"/>
          <w:sz w:val="24"/>
          <w:szCs w:val="24"/>
          <w:lang w:eastAsia="it-IT"/>
        </w:rPr>
        <w:t xml:space="preserve">La Vergine Maria è Santa. Non si tratta però di una santità comune, ordinaria, uguale a quella di tutti gli altri santi del Cielo. È vero. Nel Cielo ogni Santo brilla per una sua luce particolare, personale. Ogni luce differisce da tutte le altre luce per densità e intensità. Vi è il Santo più luminoso e quello che dona una luce un po’ più tenue. Vi è la Santa più splendente e quella che brilla di meno. La Vergine Maria esce dal coro delle luci degli altri Santi. Ella supera tutte le luci messe assieme della santità umana. Ma anche le luci degli Angeli essa supera. La sua luce splende Regina sulla luce di ogni Angelo e di tutti gli Angeli messi insieme. Ella è Santissima. Dio le ha dato la sua stessa luce. L’ha ammantata di sé. </w:t>
      </w:r>
    </w:p>
    <w:p w:rsidR="0051473B" w:rsidRPr="0051473B" w:rsidRDefault="0051473B" w:rsidP="0051473B">
      <w:pPr>
        <w:spacing w:after="120" w:line="24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 xml:space="preserve">Questo è il mistero che la Madre di Gesù vive nel Cielo per l’eternità beata. Ella è Regina nella sua luce di tutte le luci che vi sono nel cielo e che vi saranno. Questa unicità deve essere confessata e proclamata, altrimenti si fa della Vergine Maria una santa più eccellente o più grande delle altre. La Madre di Gesù non è più santa delle altre. È oltre la loro santità. Infinitamente oltre. Ella è la Mediatrice per grazia di ogni altra santità. Questa verità le appartiene per grazia. Il Figlio suo l’ha costituita Mediatrice di tutte le grazie. Lui la fonte, la sorgente delle grazia. Marie le attinge dal suo cuore e le porta sulla nostra terra. </w:t>
      </w:r>
    </w:p>
    <w:p w:rsidR="002A40F9" w:rsidRDefault="0051473B" w:rsidP="0051473B">
      <w:pPr>
        <w:spacing w:after="120" w:line="24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 xml:space="preserve">La Vergine Maria è Madre di Dio. Ella è vera Madre di Dio, perché da Lei è nato il Verbo della vita, il Figlio Unigenito del Padre. Lei non ha dato la vita alla carne che il Verbo ha assunto nel suo seno verginale per opera dello Spirito Santo. È il Verbo che si fa carne nel suo seno. Dal suo seno nasce il Figlio Eterno del Padre. Cristo Gesù è Persona divina. La Persona divina si incarna. La Persona divina nasce. La Persona divina è Dio. Maria è Madre della Persona divina che nasce e quindi è vera Madre di Dio, perché la Persona divina del Figlio è vero Dio. Come unica è la santità della Vergine Maria, così unica è anche la sua maternità. Nessun’altra donna al mondo potrà mai avere questo onore di essere la Madre del suo Signore, del suo Creatore, del suo Dio. Queste sono le gradi cose che il Signore ha fatto per la Vergine Maria: l’ha elevata sopra i cori degli Angeli. Degli Angeli Ella è Regina. L’Ha fatta sua vera Madre, sua vera Genitrice. Gesù è vero Figlio di Maria. </w:t>
      </w:r>
    </w:p>
    <w:p w:rsidR="002A40F9" w:rsidRDefault="0051473B" w:rsidP="0051473B">
      <w:pPr>
        <w:spacing w:after="120" w:line="24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 xml:space="preserve">Per Lei si compiono i Salmi. In Lei il Verbo si è fatto carne: </w:t>
      </w:r>
      <w:r w:rsidRPr="0051473B">
        <w:rPr>
          <w:rFonts w:ascii="Arial" w:eastAsia="Times New Roman" w:hAnsi="Arial" w:cs="Arial"/>
          <w:i/>
          <w:sz w:val="24"/>
          <w:szCs w:val="24"/>
          <w:lang w:eastAsia="it-IT"/>
        </w:rPr>
        <w:t xml:space="preserve">“«Io stesso ho stabilito il mio sovrano sul Sion, mia santa montagna». Voglio annunciare il decreto del Signore. Egli mi ha detto: «Tu sei mio figlio, io oggi ti ho generato. Chiedimi e ti darò in eredità le genti e in tuo dominio le terre più lontane. Le spezzerai con scettro di ferro, come vaso di argilla le frantumerai»” (Sal 2,6-9).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w:t>
      </w:r>
      <w:r w:rsidRPr="0051473B">
        <w:rPr>
          <w:rFonts w:ascii="Arial" w:eastAsia="Times New Roman" w:hAnsi="Arial" w:cs="Arial"/>
          <w:i/>
          <w:sz w:val="24"/>
          <w:szCs w:val="24"/>
          <w:lang w:eastAsia="it-IT"/>
        </w:rPr>
        <w:lastRenderedPageBreak/>
        <w:t>modo di Melchìsedek»” (</w:t>
      </w:r>
      <w:r w:rsidR="00093713" w:rsidRPr="0051473B">
        <w:rPr>
          <w:rFonts w:ascii="Arial" w:eastAsia="Times New Roman" w:hAnsi="Arial" w:cs="Arial"/>
          <w:i/>
          <w:sz w:val="24"/>
          <w:szCs w:val="24"/>
          <w:lang w:eastAsia="it-IT"/>
        </w:rPr>
        <w:t>S</w:t>
      </w:r>
      <w:r w:rsidR="00093713">
        <w:rPr>
          <w:rFonts w:ascii="Arial" w:eastAsia="Times New Roman" w:hAnsi="Arial" w:cs="Arial"/>
          <w:i/>
          <w:sz w:val="24"/>
          <w:szCs w:val="24"/>
          <w:lang w:eastAsia="it-IT"/>
        </w:rPr>
        <w:t>a</w:t>
      </w:r>
      <w:r w:rsidR="00093713" w:rsidRPr="0051473B">
        <w:rPr>
          <w:rFonts w:ascii="Arial" w:eastAsia="Times New Roman" w:hAnsi="Arial" w:cs="Arial"/>
          <w:i/>
          <w:sz w:val="24"/>
          <w:szCs w:val="24"/>
          <w:lang w:eastAsia="it-IT"/>
        </w:rPr>
        <w:t>l</w:t>
      </w:r>
      <w:r w:rsidRPr="0051473B">
        <w:rPr>
          <w:rFonts w:ascii="Arial" w:eastAsia="Times New Roman" w:hAnsi="Arial" w:cs="Arial"/>
          <w:i/>
          <w:sz w:val="24"/>
          <w:szCs w:val="24"/>
          <w:lang w:eastAsia="it-IT"/>
        </w:rPr>
        <w:t xml:space="preserve"> 110,1-4). “In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w:t>
      </w:r>
      <w:r w:rsidRPr="0051473B">
        <w:rPr>
          <w:rFonts w:ascii="Arial" w:eastAsia="Times New Roman" w:hAnsi="Arial" w:cs="Arial"/>
          <w:sz w:val="24"/>
          <w:szCs w:val="24"/>
          <w:lang w:eastAsia="it-IT"/>
        </w:rPr>
        <w:t xml:space="preserve">. </w:t>
      </w:r>
    </w:p>
    <w:p w:rsidR="002A40F9" w:rsidRDefault="0051473B" w:rsidP="0051473B">
      <w:pPr>
        <w:spacing w:after="120" w:line="24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Se priviamo Cristo di questa divina ed eterna verità ed essenza, la Vergine Maria viene all’</w:t>
      </w:r>
      <w:bookmarkStart w:id="0" w:name="_GoBack"/>
      <w:r w:rsidRPr="0051473B">
        <w:rPr>
          <w:rFonts w:ascii="Arial" w:eastAsia="Times New Roman" w:hAnsi="Arial" w:cs="Arial"/>
          <w:sz w:val="24"/>
          <w:szCs w:val="24"/>
          <w:lang w:eastAsia="it-IT"/>
        </w:rPr>
        <w:t>ista</w:t>
      </w:r>
      <w:r w:rsidR="002A40F9">
        <w:rPr>
          <w:rFonts w:ascii="Arial" w:eastAsia="Times New Roman" w:hAnsi="Arial" w:cs="Arial"/>
          <w:sz w:val="24"/>
          <w:szCs w:val="24"/>
          <w:lang w:eastAsia="it-IT"/>
        </w:rPr>
        <w:t>n</w:t>
      </w:r>
      <w:bookmarkEnd w:id="0"/>
      <w:r w:rsidR="002A40F9">
        <w:rPr>
          <w:rFonts w:ascii="Arial" w:eastAsia="Times New Roman" w:hAnsi="Arial" w:cs="Arial"/>
          <w:sz w:val="24"/>
          <w:szCs w:val="24"/>
          <w:lang w:eastAsia="it-IT"/>
        </w:rPr>
        <w:t>t</w:t>
      </w:r>
      <w:r w:rsidRPr="0051473B">
        <w:rPr>
          <w:rFonts w:ascii="Arial" w:eastAsia="Times New Roman" w:hAnsi="Arial" w:cs="Arial"/>
          <w:sz w:val="24"/>
          <w:szCs w:val="24"/>
          <w:lang w:eastAsia="it-IT"/>
        </w:rPr>
        <w:t xml:space="preserve">e privata della sua verità unica ed irripetibile. Facciamo di Lei una donna come tutte le altre donne. La gloria della Vergine Maria è dalla gloria di Cristo Gesù perché la verità della Vergine Maria è dalla verità di Cristo Gesù. Allo stesso modo che la gloria del cristiano è dalla gloria di Cristo Gesù, essendo la verità del cristiano dalla verità di Cristo Gesù. Riducendo a falsità Cristo è il cristiano che riduciamo a falsità. È la Chiesa che riduciamo a falsità. </w:t>
      </w:r>
    </w:p>
    <w:p w:rsidR="0051473B" w:rsidRPr="002A40F9" w:rsidRDefault="0051473B" w:rsidP="0051473B">
      <w:pPr>
        <w:spacing w:after="120" w:line="24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Questa Donna noi preghiamo. A Lei ora la Chiesa si rivolge. Lei invoca. A lei chiede una particolare assistenza. Vergine Maria, Madre di Dio, Madre della Redenzione, Santissima, Regina degli Angeli e dei Santi, vieni in nostro aiuto. Insegnaci ad amarti. Amando la tua verità, è la verità di Cristo che amiamo, ma è anche la verità della Chiesa e del cristiano che amiamo. Soprattutto, Madre di Dio, liberarci da questo pensiero satanico e diabolico che ci sta spingendo a negare a Cristo ogni sua verità divina ed eterna.  Senza verità divine ed eterne, Cristo Signore è ridotto ad un idolo, ad un idolo fuso nel crogiolo dei pensieri di questo mondo. Madre Santa, liberaci da così orrendo misfatto.</w:t>
      </w:r>
    </w:p>
    <w:p w:rsidR="00EF2C18" w:rsidRPr="002A40F9" w:rsidRDefault="00EF2C18" w:rsidP="00C92CD9">
      <w:pPr>
        <w:spacing w:after="120" w:line="240" w:lineRule="auto"/>
        <w:jc w:val="center"/>
        <w:rPr>
          <w:rFonts w:ascii="Arial" w:eastAsia="Times New Roman" w:hAnsi="Arial"/>
          <w:b/>
          <w:sz w:val="48"/>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35" w:rsidRDefault="006C2835">
      <w:pPr>
        <w:spacing w:after="0" w:line="240" w:lineRule="auto"/>
      </w:pPr>
      <w:r>
        <w:separator/>
      </w:r>
    </w:p>
  </w:endnote>
  <w:endnote w:type="continuationSeparator" w:id="0">
    <w:p w:rsidR="006C2835" w:rsidRDefault="006C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35" w:rsidRDefault="006C2835">
      <w:pPr>
        <w:spacing w:after="0" w:line="240" w:lineRule="auto"/>
      </w:pPr>
      <w:r>
        <w:separator/>
      </w:r>
    </w:p>
  </w:footnote>
  <w:footnote w:type="continuationSeparator" w:id="0">
    <w:p w:rsidR="006C2835" w:rsidRDefault="006C2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93713"/>
    <w:rsid w:val="000E1311"/>
    <w:rsid w:val="000F3A48"/>
    <w:rsid w:val="000F5257"/>
    <w:rsid w:val="00121F6F"/>
    <w:rsid w:val="00142415"/>
    <w:rsid w:val="001A3DC2"/>
    <w:rsid w:val="001B0C1D"/>
    <w:rsid w:val="002A0184"/>
    <w:rsid w:val="002A40F9"/>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473B"/>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6C283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B3D11"/>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2022-07-03T14:35:00Z</dcterms:created>
  <dcterms:modified xsi:type="dcterms:W3CDTF">2022-07-03T14:35:00Z</dcterms:modified>
</cp:coreProperties>
</file>